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Pr>
        <w:drawing>
          <wp:inline distB="114300" distT="114300" distL="114300" distR="114300">
            <wp:extent cx="3937000" cy="73818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937000" cy="7381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3">
      <w:pPr>
        <w:spacing w:line="240" w:lineRule="auto"/>
        <w:rPr>
          <w:b w:val="1"/>
          <w:sz w:val="24"/>
          <w:szCs w:val="24"/>
        </w:rPr>
      </w:pPr>
      <w:r w:rsidDel="00000000" w:rsidR="00000000" w:rsidRPr="00000000">
        <w:rPr>
          <w:b w:val="1"/>
          <w:sz w:val="24"/>
          <w:szCs w:val="24"/>
          <w:rtl w:val="0"/>
        </w:rPr>
        <w:t xml:space="preserve">Board Member</w:t>
      </w:r>
    </w:p>
    <w:p w:rsidR="00000000" w:rsidDel="00000000" w:rsidP="00000000" w:rsidRDefault="00000000" w:rsidRPr="00000000" w14:paraId="00000004">
      <w:pPr>
        <w:spacing w:line="240" w:lineRule="auto"/>
        <w:rPr>
          <w:b w:val="1"/>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i w:val="1"/>
          <w:sz w:val="24"/>
          <w:szCs w:val="24"/>
          <w:rtl w:val="0"/>
        </w:rPr>
        <w:t xml:space="preserve">rabble.ca</w:t>
      </w:r>
      <w:r w:rsidDel="00000000" w:rsidR="00000000" w:rsidRPr="00000000">
        <w:rPr>
          <w:sz w:val="24"/>
          <w:szCs w:val="24"/>
          <w:rtl w:val="0"/>
        </w:rPr>
        <w:t xml:space="preserve"> is in search of individuals who believe that quality, independent journalism is vital for a healthy democracy and society, who want to join our board and help ensure that the stories we tell here at rabble continue to be told.</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For 24 years, </w:t>
      </w:r>
      <w:hyperlink r:id="rId7">
        <w:r w:rsidDel="00000000" w:rsidR="00000000" w:rsidRPr="00000000">
          <w:rPr>
            <w:i w:val="1"/>
            <w:color w:val="1155cc"/>
            <w:sz w:val="24"/>
            <w:szCs w:val="24"/>
            <w:u w:val="single"/>
            <w:rtl w:val="0"/>
          </w:rPr>
          <w:t xml:space="preserve">rabble.ca</w:t>
        </w:r>
      </w:hyperlink>
      <w:r w:rsidDel="00000000" w:rsidR="00000000" w:rsidRPr="00000000">
        <w:rPr>
          <w:sz w:val="24"/>
          <w:szCs w:val="24"/>
          <w:rtl w:val="0"/>
        </w:rPr>
        <w:t xml:space="preserve"> has been driven by the needs of its readers and of particular moments in time. For this time, it has been a beacon of independent and progressive opinion and journalism against the ocean of corporate media.</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i w:val="1"/>
          <w:sz w:val="24"/>
          <w:szCs w:val="24"/>
          <w:rtl w:val="0"/>
        </w:rPr>
        <w:t xml:space="preserve">rabble.ca</w:t>
      </w:r>
      <w:r w:rsidDel="00000000" w:rsidR="00000000" w:rsidRPr="00000000">
        <w:rPr>
          <w:sz w:val="24"/>
          <w:szCs w:val="24"/>
          <w:rtl w:val="0"/>
        </w:rPr>
        <w:t xml:space="preserve"> is an Ontario incorporated nonprofit and remains committed to covering the issues that matter the most to Canadians, from the rights of women and minorities, to our most important public institutions, such as healthcare and education. </w:t>
      </w:r>
    </w:p>
    <w:p w:rsidR="00000000" w:rsidDel="00000000" w:rsidP="00000000" w:rsidRDefault="00000000" w:rsidRPr="00000000" w14:paraId="0000000A">
      <w:pPr>
        <w:rPr>
          <w:sz w:val="24"/>
          <w:szCs w:val="24"/>
        </w:rPr>
      </w:pPr>
      <w:r w:rsidDel="00000000" w:rsidR="00000000" w:rsidRPr="00000000">
        <w:rPr>
          <w:sz w:val="24"/>
          <w:szCs w:val="24"/>
          <w:rtl w:val="0"/>
        </w:rPr>
        <w:br w:type="textWrapping"/>
        <w:t xml:space="preserve">In the spirit of promoting the most access possible to independent news and views rabble.ca continues to provide access to its content for free.</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In order to achieve this mission and these goals, we rely on the leadership, insight, and support of our Board of Directors, a visionary group of activated leaders. </w:t>
        <w:br w:type="textWrapping"/>
      </w:r>
    </w:p>
    <w:p w:rsidR="00000000" w:rsidDel="00000000" w:rsidP="00000000" w:rsidRDefault="00000000" w:rsidRPr="00000000" w14:paraId="0000000D">
      <w:pPr>
        <w:spacing w:line="240" w:lineRule="auto"/>
        <w:rPr>
          <w:color w:val="292424"/>
          <w:sz w:val="24"/>
          <w:szCs w:val="24"/>
        </w:rPr>
      </w:pPr>
      <w:r w:rsidDel="00000000" w:rsidR="00000000" w:rsidRPr="00000000">
        <w:rPr>
          <w:b w:val="1"/>
          <w:sz w:val="24"/>
          <w:szCs w:val="24"/>
          <w:rtl w:val="0"/>
        </w:rPr>
        <w:t xml:space="preserve">Description: </w:t>
      </w:r>
      <w:r w:rsidDel="00000000" w:rsidR="00000000" w:rsidRPr="00000000">
        <w:rPr>
          <w:sz w:val="24"/>
          <w:szCs w:val="24"/>
          <w:rtl w:val="0"/>
        </w:rPr>
        <w:br w:type="textWrapping"/>
        <w:br w:type="textWrapping"/>
      </w:r>
      <w:r w:rsidDel="00000000" w:rsidR="00000000" w:rsidRPr="00000000">
        <w:rPr>
          <w:i w:val="1"/>
          <w:color w:val="292424"/>
          <w:sz w:val="24"/>
          <w:szCs w:val="24"/>
          <w:rtl w:val="0"/>
        </w:rPr>
        <w:t xml:space="preserve">rabble.ca</w:t>
      </w:r>
      <w:r w:rsidDel="00000000" w:rsidR="00000000" w:rsidRPr="00000000">
        <w:rPr>
          <w:color w:val="292424"/>
          <w:sz w:val="24"/>
          <w:szCs w:val="24"/>
          <w:rtl w:val="0"/>
        </w:rPr>
        <w:t xml:space="preserve"> seeks board members with experience in independent media, NGO management, financial oversight and board governance as well as a commitment to progressive values and independent media in Canada. </w:t>
      </w:r>
      <w:r w:rsidDel="00000000" w:rsidR="00000000" w:rsidRPr="00000000">
        <w:rPr>
          <w:i w:val="1"/>
          <w:color w:val="292424"/>
          <w:sz w:val="24"/>
          <w:szCs w:val="24"/>
          <w:rtl w:val="0"/>
        </w:rPr>
        <w:t xml:space="preserve">rabble.ca</w:t>
      </w:r>
      <w:r w:rsidDel="00000000" w:rsidR="00000000" w:rsidRPr="00000000">
        <w:rPr>
          <w:color w:val="292424"/>
          <w:sz w:val="24"/>
          <w:szCs w:val="24"/>
          <w:rtl w:val="0"/>
        </w:rPr>
        <w:t xml:space="preserve"> seeks to ensure a board that reflects diverse perspectives and encourages applications from equity seeking groups.</w:t>
      </w:r>
    </w:p>
    <w:p w:rsidR="00000000" w:rsidDel="00000000" w:rsidP="00000000" w:rsidRDefault="00000000" w:rsidRPr="00000000" w14:paraId="0000000E">
      <w:pPr>
        <w:shd w:fill="ffffff" w:val="clear"/>
        <w:spacing w:after="240" w:before="240" w:line="240" w:lineRule="auto"/>
        <w:rPr>
          <w:color w:val="292424"/>
          <w:sz w:val="24"/>
          <w:szCs w:val="24"/>
        </w:rPr>
      </w:pPr>
      <w:r w:rsidDel="00000000" w:rsidR="00000000" w:rsidRPr="00000000">
        <w:rPr>
          <w:color w:val="292424"/>
          <w:sz w:val="24"/>
          <w:szCs w:val="24"/>
          <w:rtl w:val="0"/>
        </w:rPr>
        <w:t xml:space="preserve">The board of </w:t>
      </w:r>
      <w:r w:rsidDel="00000000" w:rsidR="00000000" w:rsidRPr="00000000">
        <w:rPr>
          <w:i w:val="1"/>
          <w:color w:val="292424"/>
          <w:sz w:val="24"/>
          <w:szCs w:val="24"/>
          <w:rtl w:val="0"/>
        </w:rPr>
        <w:t xml:space="preserve">rabble.ca</w:t>
      </w:r>
      <w:r w:rsidDel="00000000" w:rsidR="00000000" w:rsidRPr="00000000">
        <w:rPr>
          <w:color w:val="292424"/>
          <w:sz w:val="24"/>
          <w:szCs w:val="24"/>
          <w:rtl w:val="0"/>
        </w:rPr>
        <w:t xml:space="preserve"> is a wholly volunteer board. Members are not paid and dedicate their time and expertise to support </w:t>
      </w:r>
      <w:r w:rsidDel="00000000" w:rsidR="00000000" w:rsidRPr="00000000">
        <w:rPr>
          <w:i w:val="1"/>
          <w:color w:val="292424"/>
          <w:sz w:val="24"/>
          <w:szCs w:val="24"/>
          <w:rtl w:val="0"/>
        </w:rPr>
        <w:t xml:space="preserve">rabble.ca</w:t>
      </w:r>
      <w:r w:rsidDel="00000000" w:rsidR="00000000" w:rsidRPr="00000000">
        <w:rPr>
          <w:color w:val="292424"/>
          <w:sz w:val="24"/>
          <w:szCs w:val="24"/>
          <w:rtl w:val="0"/>
        </w:rPr>
        <w:t xml:space="preserve"> and its mission. Please note that the board has no oversight over the editorial decisions of rabble. </w:t>
      </w:r>
    </w:p>
    <w:p w:rsidR="00000000" w:rsidDel="00000000" w:rsidP="00000000" w:rsidRDefault="00000000" w:rsidRPr="00000000" w14:paraId="0000000F">
      <w:pPr>
        <w:spacing w:line="240" w:lineRule="auto"/>
        <w:rPr>
          <w:sz w:val="24"/>
          <w:szCs w:val="24"/>
        </w:rPr>
      </w:pPr>
      <w:r w:rsidDel="00000000" w:rsidR="00000000" w:rsidRPr="00000000">
        <w:rPr>
          <w:rtl w:val="0"/>
        </w:rPr>
      </w:r>
    </w:p>
    <w:p w:rsidR="00000000" w:rsidDel="00000000" w:rsidP="00000000" w:rsidRDefault="00000000" w:rsidRPr="00000000" w14:paraId="00000010">
      <w:pPr>
        <w:spacing w:line="240" w:lineRule="auto"/>
        <w:rPr>
          <w:b w:val="1"/>
          <w:sz w:val="24"/>
          <w:szCs w:val="24"/>
        </w:rPr>
      </w:pPr>
      <w:r w:rsidDel="00000000" w:rsidR="00000000" w:rsidRPr="00000000">
        <w:rPr>
          <w:b w:val="1"/>
          <w:sz w:val="24"/>
          <w:szCs w:val="24"/>
          <w:rtl w:val="0"/>
        </w:rPr>
        <w:t xml:space="preserve">Responsibilities:</w:t>
      </w:r>
    </w:p>
    <w:p w:rsidR="00000000" w:rsidDel="00000000" w:rsidP="00000000" w:rsidRDefault="00000000" w:rsidRPr="00000000" w14:paraId="00000011">
      <w:pPr>
        <w:spacing w:line="240" w:lineRule="auto"/>
        <w:rPr>
          <w:sz w:val="24"/>
          <w:szCs w:val="24"/>
        </w:rPr>
      </w:pPr>
      <w:r w:rsidDel="00000000" w:rsidR="00000000" w:rsidRPr="00000000">
        <w:rPr>
          <w:rtl w:val="0"/>
        </w:rPr>
      </w:r>
    </w:p>
    <w:p w:rsidR="00000000" w:rsidDel="00000000" w:rsidP="00000000" w:rsidRDefault="00000000" w:rsidRPr="00000000" w14:paraId="00000012">
      <w:pPr>
        <w:numPr>
          <w:ilvl w:val="0"/>
          <w:numId w:val="2"/>
        </w:numPr>
        <w:spacing w:line="240" w:lineRule="auto"/>
        <w:ind w:left="720" w:hanging="360"/>
        <w:rPr>
          <w:sz w:val="24"/>
          <w:szCs w:val="24"/>
        </w:rPr>
      </w:pPr>
      <w:r w:rsidDel="00000000" w:rsidR="00000000" w:rsidRPr="00000000">
        <w:rPr>
          <w:sz w:val="24"/>
          <w:szCs w:val="24"/>
          <w:rtl w:val="0"/>
        </w:rPr>
        <w:t xml:space="preserve">Attending at least one board meeting every 4-8 weeks.</w:t>
      </w:r>
    </w:p>
    <w:p w:rsidR="00000000" w:rsidDel="00000000" w:rsidP="00000000" w:rsidRDefault="00000000" w:rsidRPr="00000000" w14:paraId="00000013">
      <w:pPr>
        <w:numPr>
          <w:ilvl w:val="0"/>
          <w:numId w:val="2"/>
        </w:numPr>
        <w:spacing w:line="240" w:lineRule="auto"/>
        <w:ind w:left="720" w:hanging="360"/>
        <w:rPr>
          <w:sz w:val="24"/>
          <w:szCs w:val="24"/>
        </w:rPr>
      </w:pPr>
      <w:r w:rsidDel="00000000" w:rsidR="00000000" w:rsidRPr="00000000">
        <w:rPr>
          <w:sz w:val="24"/>
          <w:szCs w:val="24"/>
          <w:rtl w:val="0"/>
        </w:rPr>
        <w:t xml:space="preserve">Participation in fundraising and outreach efforts. We ask our board members to work towards completing the following actions: </w:t>
      </w:r>
    </w:p>
    <w:p w:rsidR="00000000" w:rsidDel="00000000" w:rsidP="00000000" w:rsidRDefault="00000000" w:rsidRPr="00000000" w14:paraId="00000014">
      <w:pPr>
        <w:numPr>
          <w:ilvl w:val="0"/>
          <w:numId w:val="3"/>
        </w:numPr>
        <w:spacing w:line="240" w:lineRule="auto"/>
        <w:ind w:left="1440" w:hanging="360"/>
        <w:rPr>
          <w:sz w:val="24"/>
          <w:szCs w:val="24"/>
          <w:u w:val="none"/>
        </w:rPr>
      </w:pPr>
      <w:r w:rsidDel="00000000" w:rsidR="00000000" w:rsidRPr="00000000">
        <w:rPr>
          <w:sz w:val="24"/>
          <w:szCs w:val="24"/>
          <w:rtl w:val="0"/>
        </w:rPr>
        <w:t xml:space="preserve">Acquire three new individual donors, no matter the size of the donation. </w:t>
      </w:r>
    </w:p>
    <w:p w:rsidR="00000000" w:rsidDel="00000000" w:rsidP="00000000" w:rsidRDefault="00000000" w:rsidRPr="00000000" w14:paraId="00000015">
      <w:pPr>
        <w:numPr>
          <w:ilvl w:val="0"/>
          <w:numId w:val="3"/>
        </w:numPr>
        <w:spacing w:line="240" w:lineRule="auto"/>
        <w:ind w:left="1440" w:hanging="360"/>
        <w:rPr>
          <w:sz w:val="24"/>
          <w:szCs w:val="24"/>
          <w:u w:val="none"/>
        </w:rPr>
      </w:pPr>
      <w:r w:rsidDel="00000000" w:rsidR="00000000" w:rsidRPr="00000000">
        <w:rPr>
          <w:sz w:val="24"/>
          <w:szCs w:val="24"/>
          <w:rtl w:val="0"/>
        </w:rPr>
        <w:t xml:space="preserve">Introduce </w:t>
      </w:r>
      <w:r w:rsidDel="00000000" w:rsidR="00000000" w:rsidRPr="00000000">
        <w:rPr>
          <w:i w:val="1"/>
          <w:sz w:val="24"/>
          <w:szCs w:val="24"/>
          <w:rtl w:val="0"/>
        </w:rPr>
        <w:t xml:space="preserve">rabble.ca</w:t>
      </w:r>
      <w:r w:rsidDel="00000000" w:rsidR="00000000" w:rsidRPr="00000000">
        <w:rPr>
          <w:sz w:val="24"/>
          <w:szCs w:val="24"/>
          <w:rtl w:val="0"/>
        </w:rPr>
        <w:t xml:space="preserve"> to three potential sustaining partners (not depend on the success of the partnership).</w:t>
      </w:r>
      <w:r w:rsidDel="00000000" w:rsidR="00000000" w:rsidRPr="00000000">
        <w:rPr>
          <w:rtl w:val="0"/>
        </w:rPr>
      </w:r>
    </w:p>
    <w:p w:rsidR="00000000" w:rsidDel="00000000" w:rsidP="00000000" w:rsidRDefault="00000000" w:rsidRPr="00000000" w14:paraId="00000016">
      <w:pPr>
        <w:numPr>
          <w:ilvl w:val="0"/>
          <w:numId w:val="2"/>
        </w:numPr>
        <w:spacing w:line="240" w:lineRule="auto"/>
        <w:ind w:left="720" w:hanging="360"/>
        <w:rPr>
          <w:sz w:val="24"/>
          <w:szCs w:val="24"/>
        </w:rPr>
      </w:pPr>
      <w:r w:rsidDel="00000000" w:rsidR="00000000" w:rsidRPr="00000000">
        <w:rPr>
          <w:sz w:val="24"/>
          <w:szCs w:val="24"/>
          <w:rtl w:val="0"/>
        </w:rPr>
        <w:t xml:space="preserve">Oversight of finances and organizational governance.</w:t>
      </w:r>
    </w:p>
    <w:p w:rsidR="00000000" w:rsidDel="00000000" w:rsidP="00000000" w:rsidRDefault="00000000" w:rsidRPr="00000000" w14:paraId="00000017">
      <w:pPr>
        <w:numPr>
          <w:ilvl w:val="0"/>
          <w:numId w:val="2"/>
        </w:numPr>
        <w:spacing w:line="240" w:lineRule="auto"/>
        <w:ind w:left="720" w:hanging="360"/>
        <w:rPr>
          <w:sz w:val="24"/>
          <w:szCs w:val="24"/>
        </w:rPr>
      </w:pPr>
      <w:r w:rsidDel="00000000" w:rsidR="00000000" w:rsidRPr="00000000">
        <w:rPr>
          <w:sz w:val="24"/>
          <w:szCs w:val="24"/>
          <w:rtl w:val="0"/>
        </w:rPr>
        <w:t xml:space="preserve">Being an ambassador for rabble within progressive movements and at public events.</w:t>
      </w:r>
    </w:p>
    <w:p w:rsidR="00000000" w:rsidDel="00000000" w:rsidP="00000000" w:rsidRDefault="00000000" w:rsidRPr="00000000" w14:paraId="00000018">
      <w:pPr>
        <w:numPr>
          <w:ilvl w:val="0"/>
          <w:numId w:val="2"/>
        </w:numPr>
        <w:spacing w:line="240" w:lineRule="auto"/>
        <w:ind w:left="720" w:hanging="360"/>
        <w:rPr>
          <w:sz w:val="24"/>
          <w:szCs w:val="24"/>
        </w:rPr>
      </w:pPr>
      <w:r w:rsidDel="00000000" w:rsidR="00000000" w:rsidRPr="00000000">
        <w:rPr>
          <w:sz w:val="24"/>
          <w:szCs w:val="24"/>
          <w:rtl w:val="0"/>
        </w:rPr>
        <w:t xml:space="preserve">Serving as a part of hiring committees for new staff.</w:t>
      </w:r>
    </w:p>
    <w:p w:rsidR="00000000" w:rsidDel="00000000" w:rsidP="00000000" w:rsidRDefault="00000000" w:rsidRPr="00000000" w14:paraId="00000019">
      <w:pPr>
        <w:numPr>
          <w:ilvl w:val="0"/>
          <w:numId w:val="2"/>
        </w:numPr>
        <w:spacing w:line="240" w:lineRule="auto"/>
        <w:ind w:left="720" w:hanging="360"/>
        <w:rPr>
          <w:sz w:val="24"/>
          <w:szCs w:val="24"/>
        </w:rPr>
      </w:pPr>
      <w:r w:rsidDel="00000000" w:rsidR="00000000" w:rsidRPr="00000000">
        <w:rPr>
          <w:sz w:val="24"/>
          <w:szCs w:val="24"/>
          <w:rtl w:val="0"/>
        </w:rPr>
        <w:t xml:space="preserve">Recruiting of other board members and on-boarding. </w:t>
      </w:r>
    </w:p>
    <w:p w:rsidR="00000000" w:rsidDel="00000000" w:rsidP="00000000" w:rsidRDefault="00000000" w:rsidRPr="00000000" w14:paraId="0000001A">
      <w:pPr>
        <w:numPr>
          <w:ilvl w:val="0"/>
          <w:numId w:val="2"/>
        </w:numPr>
        <w:spacing w:line="240" w:lineRule="auto"/>
        <w:ind w:left="720" w:hanging="360"/>
        <w:rPr>
          <w:sz w:val="24"/>
          <w:szCs w:val="24"/>
        </w:rPr>
      </w:pPr>
      <w:r w:rsidDel="00000000" w:rsidR="00000000" w:rsidRPr="00000000">
        <w:rPr>
          <w:sz w:val="24"/>
          <w:szCs w:val="24"/>
          <w:rtl w:val="0"/>
        </w:rPr>
        <w:t xml:space="preserve">Membership or chairing at least one board sub-committee: </w:t>
      </w:r>
    </w:p>
    <w:p w:rsidR="00000000" w:rsidDel="00000000" w:rsidP="00000000" w:rsidRDefault="00000000" w:rsidRPr="00000000" w14:paraId="0000001B">
      <w:pPr>
        <w:numPr>
          <w:ilvl w:val="1"/>
          <w:numId w:val="2"/>
        </w:numPr>
        <w:spacing w:line="240" w:lineRule="auto"/>
        <w:ind w:left="1440" w:hanging="360"/>
        <w:rPr>
          <w:sz w:val="24"/>
          <w:szCs w:val="24"/>
        </w:rPr>
      </w:pPr>
      <w:r w:rsidDel="00000000" w:rsidR="00000000" w:rsidRPr="00000000">
        <w:rPr>
          <w:sz w:val="24"/>
          <w:szCs w:val="24"/>
          <w:rtl w:val="0"/>
        </w:rPr>
        <w:t xml:space="preserve">Human Resources</w:t>
      </w:r>
    </w:p>
    <w:p w:rsidR="00000000" w:rsidDel="00000000" w:rsidP="00000000" w:rsidRDefault="00000000" w:rsidRPr="00000000" w14:paraId="0000001C">
      <w:pPr>
        <w:numPr>
          <w:ilvl w:val="1"/>
          <w:numId w:val="2"/>
        </w:numPr>
        <w:spacing w:line="240" w:lineRule="auto"/>
        <w:ind w:left="1440" w:hanging="360"/>
        <w:rPr>
          <w:sz w:val="24"/>
          <w:szCs w:val="24"/>
        </w:rPr>
      </w:pPr>
      <w:r w:rsidDel="00000000" w:rsidR="00000000" w:rsidRPr="00000000">
        <w:rPr>
          <w:sz w:val="24"/>
          <w:szCs w:val="24"/>
          <w:rtl w:val="0"/>
        </w:rPr>
        <w:t xml:space="preserve">Finance</w:t>
      </w:r>
    </w:p>
    <w:p w:rsidR="00000000" w:rsidDel="00000000" w:rsidP="00000000" w:rsidRDefault="00000000" w:rsidRPr="00000000" w14:paraId="0000001D">
      <w:pPr>
        <w:numPr>
          <w:ilvl w:val="1"/>
          <w:numId w:val="2"/>
        </w:numPr>
        <w:spacing w:line="240" w:lineRule="auto"/>
        <w:ind w:left="1440" w:hanging="360"/>
        <w:rPr>
          <w:sz w:val="24"/>
          <w:szCs w:val="24"/>
        </w:rPr>
      </w:pPr>
      <w:r w:rsidDel="00000000" w:rsidR="00000000" w:rsidRPr="00000000">
        <w:rPr>
          <w:sz w:val="24"/>
          <w:szCs w:val="24"/>
          <w:rtl w:val="0"/>
        </w:rPr>
        <w:t xml:space="preserve">Fundraising</w:t>
      </w:r>
    </w:p>
    <w:p w:rsidR="00000000" w:rsidDel="00000000" w:rsidP="00000000" w:rsidRDefault="00000000" w:rsidRPr="00000000" w14:paraId="0000001E">
      <w:pPr>
        <w:numPr>
          <w:ilvl w:val="1"/>
          <w:numId w:val="2"/>
        </w:numPr>
        <w:spacing w:line="240" w:lineRule="auto"/>
        <w:ind w:left="1440" w:hanging="360"/>
        <w:rPr>
          <w:sz w:val="24"/>
          <w:szCs w:val="24"/>
        </w:rPr>
      </w:pPr>
      <w:r w:rsidDel="00000000" w:rsidR="00000000" w:rsidRPr="00000000">
        <w:rPr>
          <w:sz w:val="24"/>
          <w:szCs w:val="24"/>
          <w:rtl w:val="0"/>
        </w:rPr>
        <w:t xml:space="preserve">Governance</w:t>
      </w:r>
      <w:r w:rsidDel="00000000" w:rsidR="00000000" w:rsidRPr="00000000">
        <w:rPr>
          <w:rtl w:val="0"/>
        </w:rPr>
      </w:r>
    </w:p>
    <w:p w:rsidR="00000000" w:rsidDel="00000000" w:rsidP="00000000" w:rsidRDefault="00000000" w:rsidRPr="00000000" w14:paraId="0000001F">
      <w:pPr>
        <w:spacing w:line="240" w:lineRule="auto"/>
        <w:rPr>
          <w:sz w:val="24"/>
          <w:szCs w:val="24"/>
        </w:rPr>
      </w:pPr>
      <w:r w:rsidDel="00000000" w:rsidR="00000000" w:rsidRPr="00000000">
        <w:rPr>
          <w:rtl w:val="0"/>
        </w:rPr>
      </w:r>
    </w:p>
    <w:p w:rsidR="00000000" w:rsidDel="00000000" w:rsidP="00000000" w:rsidRDefault="00000000" w:rsidRPr="00000000" w14:paraId="00000020">
      <w:pPr>
        <w:spacing w:line="240" w:lineRule="auto"/>
        <w:rPr>
          <w:b w:val="1"/>
          <w:sz w:val="24"/>
          <w:szCs w:val="24"/>
        </w:rPr>
      </w:pPr>
      <w:r w:rsidDel="00000000" w:rsidR="00000000" w:rsidRPr="00000000">
        <w:rPr>
          <w:b w:val="1"/>
          <w:sz w:val="24"/>
          <w:szCs w:val="24"/>
          <w:rtl w:val="0"/>
        </w:rPr>
        <w:t xml:space="preserve">Qualifications: </w:t>
      </w:r>
    </w:p>
    <w:p w:rsidR="00000000" w:rsidDel="00000000" w:rsidP="00000000" w:rsidRDefault="00000000" w:rsidRPr="00000000" w14:paraId="00000021">
      <w:pPr>
        <w:spacing w:line="240" w:lineRule="auto"/>
        <w:rPr>
          <w:b w:val="1"/>
          <w:sz w:val="24"/>
          <w:szCs w:val="24"/>
        </w:rPr>
      </w:pPr>
      <w:r w:rsidDel="00000000" w:rsidR="00000000" w:rsidRPr="00000000">
        <w:rPr>
          <w:rtl w:val="0"/>
        </w:rPr>
      </w:r>
    </w:p>
    <w:p w:rsidR="00000000" w:rsidDel="00000000" w:rsidP="00000000" w:rsidRDefault="00000000" w:rsidRPr="00000000" w14:paraId="00000022">
      <w:pPr>
        <w:numPr>
          <w:ilvl w:val="0"/>
          <w:numId w:val="1"/>
        </w:numPr>
        <w:spacing w:line="240" w:lineRule="auto"/>
        <w:ind w:left="720" w:hanging="360"/>
        <w:rPr>
          <w:sz w:val="24"/>
          <w:szCs w:val="24"/>
        </w:rPr>
      </w:pPr>
      <w:r w:rsidDel="00000000" w:rsidR="00000000" w:rsidRPr="00000000">
        <w:rPr>
          <w:sz w:val="24"/>
          <w:szCs w:val="24"/>
          <w:rtl w:val="0"/>
        </w:rPr>
        <w:t xml:space="preserve">Passionate about supporting independent journalism in Canada and progressive movements.</w:t>
      </w:r>
    </w:p>
    <w:p w:rsidR="00000000" w:rsidDel="00000000" w:rsidP="00000000" w:rsidRDefault="00000000" w:rsidRPr="00000000" w14:paraId="00000023">
      <w:pPr>
        <w:numPr>
          <w:ilvl w:val="0"/>
          <w:numId w:val="1"/>
        </w:numPr>
        <w:spacing w:line="240" w:lineRule="auto"/>
        <w:ind w:left="720" w:hanging="360"/>
        <w:rPr>
          <w:sz w:val="24"/>
          <w:szCs w:val="24"/>
        </w:rPr>
      </w:pPr>
      <w:r w:rsidDel="00000000" w:rsidR="00000000" w:rsidRPr="00000000">
        <w:rPr>
          <w:sz w:val="24"/>
          <w:szCs w:val="24"/>
          <w:rtl w:val="0"/>
        </w:rPr>
        <w:t xml:space="preserve">Connections to either journalism or progressive movements or politics.</w:t>
      </w:r>
    </w:p>
    <w:p w:rsidR="00000000" w:rsidDel="00000000" w:rsidP="00000000" w:rsidRDefault="00000000" w:rsidRPr="00000000" w14:paraId="00000024">
      <w:pPr>
        <w:numPr>
          <w:ilvl w:val="0"/>
          <w:numId w:val="1"/>
        </w:numPr>
        <w:spacing w:line="240" w:lineRule="auto"/>
        <w:ind w:left="720" w:hanging="360"/>
        <w:rPr>
          <w:sz w:val="24"/>
          <w:szCs w:val="24"/>
        </w:rPr>
      </w:pPr>
      <w:r w:rsidDel="00000000" w:rsidR="00000000" w:rsidRPr="00000000">
        <w:rPr>
          <w:sz w:val="24"/>
          <w:szCs w:val="24"/>
          <w:rtl w:val="0"/>
        </w:rPr>
        <w:t xml:space="preserve">Demonstrated support for diversity, equity and inclusion using an intersectional feminist lens.</w:t>
      </w:r>
    </w:p>
    <w:p w:rsidR="00000000" w:rsidDel="00000000" w:rsidP="00000000" w:rsidRDefault="00000000" w:rsidRPr="00000000" w14:paraId="00000025">
      <w:pPr>
        <w:numPr>
          <w:ilvl w:val="0"/>
          <w:numId w:val="1"/>
        </w:numPr>
        <w:spacing w:line="240" w:lineRule="auto"/>
        <w:ind w:left="720" w:hanging="360"/>
        <w:rPr>
          <w:sz w:val="24"/>
          <w:szCs w:val="24"/>
        </w:rPr>
      </w:pPr>
      <w:r w:rsidDel="00000000" w:rsidR="00000000" w:rsidRPr="00000000">
        <w:rPr>
          <w:sz w:val="24"/>
          <w:szCs w:val="24"/>
          <w:rtl w:val="0"/>
        </w:rPr>
        <w:t xml:space="preserve">Board experience and financial governance. </w:t>
      </w:r>
    </w:p>
    <w:p w:rsidR="00000000" w:rsidDel="00000000" w:rsidP="00000000" w:rsidRDefault="00000000" w:rsidRPr="00000000" w14:paraId="00000026">
      <w:pPr>
        <w:numPr>
          <w:ilvl w:val="0"/>
          <w:numId w:val="1"/>
        </w:numPr>
        <w:spacing w:line="240" w:lineRule="auto"/>
        <w:ind w:left="720" w:hanging="360"/>
        <w:rPr>
          <w:sz w:val="24"/>
          <w:szCs w:val="24"/>
        </w:rPr>
      </w:pPr>
      <w:r w:rsidDel="00000000" w:rsidR="00000000" w:rsidRPr="00000000">
        <w:rPr>
          <w:sz w:val="24"/>
          <w:szCs w:val="24"/>
          <w:rtl w:val="0"/>
        </w:rPr>
        <w:t xml:space="preserve">Experience within the labour movement or not for profit sector is desirable but not required. </w:t>
      </w:r>
    </w:p>
    <w:p w:rsidR="00000000" w:rsidDel="00000000" w:rsidP="00000000" w:rsidRDefault="00000000" w:rsidRPr="00000000" w14:paraId="00000027">
      <w:pPr>
        <w:numPr>
          <w:ilvl w:val="0"/>
          <w:numId w:val="1"/>
        </w:numPr>
        <w:spacing w:line="240" w:lineRule="auto"/>
        <w:ind w:left="720" w:hanging="360"/>
        <w:rPr>
          <w:sz w:val="24"/>
          <w:szCs w:val="24"/>
        </w:rPr>
      </w:pPr>
      <w:r w:rsidDel="00000000" w:rsidR="00000000" w:rsidRPr="00000000">
        <w:rPr>
          <w:sz w:val="24"/>
          <w:szCs w:val="24"/>
          <w:rtl w:val="0"/>
        </w:rPr>
        <w:t xml:space="preserve">Knowledge of small not-for-profit management. </w:t>
      </w:r>
    </w:p>
    <w:p w:rsidR="00000000" w:rsidDel="00000000" w:rsidP="00000000" w:rsidRDefault="00000000" w:rsidRPr="00000000" w14:paraId="00000028">
      <w:pPr>
        <w:numPr>
          <w:ilvl w:val="0"/>
          <w:numId w:val="1"/>
        </w:numPr>
        <w:spacing w:line="240" w:lineRule="auto"/>
        <w:ind w:left="720" w:hanging="360"/>
        <w:rPr>
          <w:sz w:val="24"/>
          <w:szCs w:val="24"/>
          <w:u w:val="none"/>
        </w:rPr>
      </w:pPr>
      <w:r w:rsidDel="00000000" w:rsidR="00000000" w:rsidRPr="00000000">
        <w:rPr>
          <w:sz w:val="24"/>
          <w:szCs w:val="24"/>
          <w:rtl w:val="0"/>
        </w:rPr>
        <w:t xml:space="preserve">Lived-experience within Black, Indigenous, 2SLGBTQIA+, racialized or disability  communities are considered an asset.</w:t>
      </w:r>
    </w:p>
    <w:p w:rsidR="00000000" w:rsidDel="00000000" w:rsidP="00000000" w:rsidRDefault="00000000" w:rsidRPr="00000000" w14:paraId="00000029">
      <w:pPr>
        <w:spacing w:line="240" w:lineRule="auto"/>
        <w:rPr>
          <w:sz w:val="24"/>
          <w:szCs w:val="24"/>
        </w:rPr>
      </w:pPr>
      <w:r w:rsidDel="00000000" w:rsidR="00000000" w:rsidRPr="00000000">
        <w:rPr>
          <w:rtl w:val="0"/>
        </w:rPr>
      </w:r>
    </w:p>
    <w:p w:rsidR="00000000" w:rsidDel="00000000" w:rsidP="00000000" w:rsidRDefault="00000000" w:rsidRPr="00000000" w14:paraId="0000002A">
      <w:pPr>
        <w:spacing w:line="240" w:lineRule="auto"/>
        <w:rPr>
          <w:sz w:val="24"/>
          <w:szCs w:val="24"/>
        </w:rPr>
      </w:pPr>
      <w:r w:rsidDel="00000000" w:rsidR="00000000" w:rsidRPr="00000000">
        <w:rPr>
          <w:rtl w:val="0"/>
        </w:rPr>
      </w:r>
    </w:p>
    <w:p w:rsidR="00000000" w:rsidDel="00000000" w:rsidP="00000000" w:rsidRDefault="00000000" w:rsidRPr="00000000" w14:paraId="0000002B">
      <w:pPr>
        <w:spacing w:line="240" w:lineRule="auto"/>
        <w:rPr>
          <w:b w:val="1"/>
          <w:sz w:val="24"/>
          <w:szCs w:val="24"/>
        </w:rPr>
      </w:pPr>
      <w:r w:rsidDel="00000000" w:rsidR="00000000" w:rsidRPr="00000000">
        <w:rPr>
          <w:b w:val="1"/>
          <w:sz w:val="24"/>
          <w:szCs w:val="24"/>
          <w:rtl w:val="0"/>
        </w:rPr>
        <w:t xml:space="preserve">How to apply:</w:t>
      </w:r>
    </w:p>
    <w:p w:rsidR="00000000" w:rsidDel="00000000" w:rsidP="00000000" w:rsidRDefault="00000000" w:rsidRPr="00000000" w14:paraId="0000002C">
      <w:pPr>
        <w:spacing w:line="240" w:lineRule="auto"/>
        <w:rPr>
          <w:sz w:val="24"/>
          <w:szCs w:val="24"/>
        </w:rPr>
      </w:pPr>
      <w:r w:rsidDel="00000000" w:rsidR="00000000" w:rsidRPr="00000000">
        <w:rPr>
          <w:rtl w:val="0"/>
        </w:rPr>
      </w:r>
    </w:p>
    <w:p w:rsidR="00000000" w:rsidDel="00000000" w:rsidP="00000000" w:rsidRDefault="00000000" w:rsidRPr="00000000" w14:paraId="0000002D">
      <w:pPr>
        <w:spacing w:line="240" w:lineRule="auto"/>
        <w:rPr>
          <w:sz w:val="24"/>
          <w:szCs w:val="24"/>
        </w:rPr>
      </w:pPr>
      <w:r w:rsidDel="00000000" w:rsidR="00000000" w:rsidRPr="00000000">
        <w:rPr>
          <w:sz w:val="24"/>
          <w:szCs w:val="24"/>
          <w:rtl w:val="0"/>
        </w:rPr>
        <w:t xml:space="preserve">Please send your resume and expression of interest to </w:t>
      </w:r>
      <w:hyperlink r:id="rId8">
        <w:r w:rsidDel="00000000" w:rsidR="00000000" w:rsidRPr="00000000">
          <w:rPr>
            <w:color w:val="1155cc"/>
            <w:sz w:val="24"/>
            <w:szCs w:val="24"/>
            <w:u w:val="single"/>
            <w:rtl w:val="0"/>
          </w:rPr>
          <w:t xml:space="preserve">jobs</w:t>
        </w:r>
      </w:hyperlink>
      <w:hyperlink r:id="rId9">
        <w:r w:rsidDel="00000000" w:rsidR="00000000" w:rsidRPr="00000000">
          <w:rPr>
            <w:color w:val="1155cc"/>
            <w:sz w:val="24"/>
            <w:szCs w:val="24"/>
            <w:u w:val="single"/>
            <w:rtl w:val="0"/>
          </w:rPr>
          <w:t xml:space="preserve">@rabble.ca</w:t>
        </w:r>
      </w:hyperlink>
      <w:r w:rsidDel="00000000" w:rsidR="00000000" w:rsidRPr="00000000">
        <w:rPr>
          <w:sz w:val="24"/>
          <w:szCs w:val="24"/>
          <w:rtl w:val="0"/>
        </w:rPr>
        <w:t xml:space="preserve">. This is a rolling application and new applications will be considered as they come in. </w:t>
      </w:r>
    </w:p>
    <w:p w:rsidR="00000000" w:rsidDel="00000000" w:rsidP="00000000" w:rsidRDefault="00000000" w:rsidRPr="00000000" w14:paraId="0000002E">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0">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1">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2">
      <w:pPr>
        <w:spacing w:line="240" w:lineRule="auto"/>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board@rabble.ca"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rabble.ca/" TargetMode="External"/><Relationship Id="rId8" Type="http://schemas.openxmlformats.org/officeDocument/2006/relationships/hyperlink" Target="mailto:board@rabble.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